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CE84F" w14:textId="12BED970" w:rsidR="00CD2111" w:rsidRDefault="00CD2111" w:rsidP="00CD2111">
      <w:pPr>
        <w:jc w:val="center"/>
        <w:rPr>
          <w:rFonts w:ascii="Arial" w:hAnsi="Arial"/>
          <w:b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/>
          <w:b/>
          <w:color w:val="000000"/>
          <w:sz w:val="20"/>
          <w:szCs w:val="20"/>
          <w:u w:val="single"/>
          <w:shd w:val="clear" w:color="auto" w:fill="FFFFFF"/>
        </w:rPr>
        <w:t xml:space="preserve">ТОЛЕРАНТНОСТЬ В ХУДОЖЕСТВЕННОЙ </w:t>
      </w:r>
      <w:r w:rsidR="00BA357E">
        <w:rPr>
          <w:rFonts w:ascii="Arial" w:hAnsi="Arial"/>
          <w:b/>
          <w:color w:val="000000"/>
          <w:sz w:val="20"/>
          <w:szCs w:val="20"/>
          <w:u w:val="single"/>
          <w:shd w:val="clear" w:color="auto" w:fill="FFFFFF"/>
        </w:rPr>
        <w:t>ЛИТЕРАТУРЕ</w:t>
      </w:r>
    </w:p>
    <w:p w14:paraId="156239CE" w14:textId="1A8F57B2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Аксаков, С. Т. Аленький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цветочек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рус. нар. сказка / C. Т. Акс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аков ; </w:t>
      </w:r>
      <w:proofErr w:type="spell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худож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Б. А. </w:t>
      </w:r>
      <w:proofErr w:type="spell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Диодоров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Можайск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По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лиграфкомбинат, 1993. – 39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Любовь, уважение, терпимость характерна для героев этой сказки.</w:t>
      </w:r>
      <w:r w:rsidRPr="00BA357E">
        <w:rPr>
          <w:rFonts w:ascii="Arial" w:hAnsi="Arial"/>
          <w:color w:val="000000"/>
          <w:sz w:val="20"/>
          <w:szCs w:val="20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Алешковский, П. Рыба. История одной миграции: роман / П. Алешковский. – Москва, 2007. – 352 с.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В романе рассказывается о драматичной истории русской женщины, потоком драматических событий унесенной из Средней Азии в Россию, противостоящей неумолимому течению жизни, а иногда и задыхающейся, словно рыба, без воздуха понимания и человеческой взаимности... Прозвище Рыба, прилипшее к героине - несправедливо и обидно: ни холодной, ни бесчувственной ее никак не назовешь. Вера - медсестра. И она действительно лечит всех, кто в ней нуждается, к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то ищет у нее утешения и любви.</w:t>
      </w:r>
    </w:p>
    <w:p w14:paraId="7CCBEAAA" w14:textId="0824172B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Арсеньев, В. К.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Дерсу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Узала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квозь тайгу / В. К. Арсеньев.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Мысль, 1972. – 350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:ил.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Герои книги – это образец союза рас, душ и национальностей. Здесь гармонично сочетаются мудрость Вос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тока и энергия русского Запада.</w:t>
      </w:r>
    </w:p>
    <w:p w14:paraId="7C508702" w14:textId="24A03044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Батлер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Д.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Кушла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и её книги / Д.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Батлер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сангл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В. С. Кулагина-Ярцева.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О.Г.И., 2003. – 114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 – (Мы вместе</w:t>
      </w:r>
      <w:proofErr w:type="gram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).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Эта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история о том, какую роль сыграли книги в развитии девочки, появившейся на свет с серьёзными дефектами. Книги вошли в жизнь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Кушлы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очень рано, ведь девочка не могла познавать мир обычными способами. Но благодаря любви к чтению она во многом постепенно догнала, а в чём-то да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же опередила своих сверстников.</w:t>
      </w:r>
    </w:p>
    <w:p w14:paraId="196E7A39" w14:textId="77EE63D4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Бичер-Стоу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Г. Хижина дяди Тома: [роман] / Г.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Бичер-Стоу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; [пер. с англ. Н.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В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олжиной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]. – Москва, 2002. – 350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«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Хижина дяди Тома» - известный роман Гарриет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Бичер-Стоу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. Это произведение - широкая картина рабовладельческого быта в южных штатах Америки: тяжелое положение невольников, потрясающие сцены торговли живым товаром, страдания матерей, отрываемых от своих детей, героизм черных мучеников, нарастающее движение аболиционистов - все это волнующе ярко изображено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Бичер-Стоу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. Роман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проникнут христианской моралью.</w:t>
      </w:r>
    </w:p>
    <w:p w14:paraId="7AF30E3B" w14:textId="2DCB5660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Болдуин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Э. Н. Еще немного времени / Э. Н.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Болдуин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с англ. И. М. Бернште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йн.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ОГИ, 2003. – 116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 xml:space="preserve">В этой очень доброй и честной книге рассказано о жизни обычной американской семьи, где один из детей болен. Малыш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растѐт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– и все его братья и сестры, их друзья и соседи становятся мудрее и терпимее, потому что им открывается с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уть чувства – любви к ближнему.</w:t>
      </w:r>
    </w:p>
    <w:p w14:paraId="1B3E6F37" w14:textId="3A2286C9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Вайнер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А. А. Эра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милосердия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роман 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/ А. А. </w:t>
      </w:r>
      <w:proofErr w:type="spell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Вайнер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Г. А. </w:t>
      </w:r>
      <w:proofErr w:type="spell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Вайнер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Воениздат, 1976. – 384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Герои романа мечтают о том, что наступит время, когда не будет преступности, вражды между людьми, не будет зла и раздоров в мире. Они не заботятся о собственном благополучии, а делают всё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, чтобы было хорошо окружающим.</w:t>
      </w:r>
    </w:p>
    <w:p w14:paraId="1A300C33" w14:textId="756CA58F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Визенталь, С. Подсолнух: повесть / С. Визенталь; пер. с нем. Е.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Маркович. – Москва, 2001. -191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Симон Визенталь - известный австрийский общественный деятель, публицист, всю свою жизнь посвятивший розыску и преданию суду нацистских преступников. Герой его автобиографической повести, бывший узник концлагеря, не может забыть встречу с умирающим офицером СС, перед смертью пытавшимся покаяться и получить прощение за участие в массовых убийствах евреев. Как становятся фашистами? В чем природа антисемитизма? Можно ли простить и забыть Холокост? И всегда ли можно простить раскаявшегося преступника? Эти и многие другие вопросы стави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т перед читателем С. Визенталь.</w:t>
      </w:r>
    </w:p>
    <w:p w14:paraId="1B060057" w14:textId="240CA521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Воскобойников, В. М. Всё будет в порядке: повесть / В. М. Воскобойников.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О.Г.И., 2006. – 101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Светлая, смешная и чуть-чуть печальная повесть. Это рассказ о приключениях, которые происходят с человеком, когда ему еще не исполнилось одиннадцати лет, в полном грозных опасност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ей и неожиданных радостей мире.</w:t>
      </w:r>
    </w:p>
    <w:p w14:paraId="4D3D4C2E" w14:textId="5005EAE8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Глейцман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М. Болтушка / М.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Глейцман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с англ. М.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Бородицкая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–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О. Г. И., 2002. – 140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 – (Мы вместе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Эта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книжка об адаптации девочки с ограниченными возможностями в обычном классе обычной школы.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Весѐлые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приключения, связанные с появлением странной новенькой в школе, не мешают серьёзному делу, для чего всему классу приходится многое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понять и со многим согласиться.</w:t>
      </w:r>
    </w:p>
    <w:p w14:paraId="21972AF9" w14:textId="57801CAE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Гудхарт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П.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Джинни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и её дракончик / П.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Гудхарт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с англ. О. Белозеров.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О.Г.И., 2002. – 119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 – (Мы вместе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В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повести сказка тесно связана с реальностью. Девятилетняя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Джинни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находит переливающееся всеми цветами радуги яйцо, из которого вскоре вылупляется маленький… дракончик! Он не одарен способностью говорить, беззащитен и мало что умеет, однако они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Джинни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понимают друг друга без слов и скоро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становятся настоящими друзьями.</w:t>
      </w:r>
    </w:p>
    <w:p w14:paraId="5CA31FEC" w14:textId="1EFB42A0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lastRenderedPageBreak/>
        <w:t>Гуцко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Д.Н. Русскоговорящий 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/ Д.Н. </w:t>
      </w:r>
      <w:proofErr w:type="spell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Гуцко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 М., 2006. – 352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С распадом Советского Союза немало граждан многонациональной страны оказались жителями хоть и ближнего, но все же зарубежья. В народах, населявших Вавилон, проснулась ненависть к чужаку, превратившаяся в эпидемию: «Чума. Нелюбовь – как чума». Прозаик пытается осмыслить, как после распада «нового Вавилона» русскому, говорящему с грузинским акцентом, жить на своей исторической родине? Что делать сыну еврейки и азербайджанца? Чужим быть страшно… Об этом роман-победите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ль премии «Русский Букер-2005».</w:t>
      </w:r>
    </w:p>
    <w:p w14:paraId="22314433" w14:textId="1F4EB5D2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Железников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В.К. Белые пароходы: повести и рассказ / В. К.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Железн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иков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 Москва, 1989. – 238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Сборник произведений известного российского писателя включает в себя повесть «Чучело». Она о девочке-шестикласснице, которая попала в трудное положение - одноклассники объявили ей бойкот. Застенчивая, нерешительная девочка, столкнувшаяся с подлостью и предательством, оказалась стойким, мужественным человеком, и ребята поняли, что те моральные ценности, которые несет в себе она и ее дедушка, и есть то добро,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во имя которого надо сражаться.</w:t>
      </w:r>
    </w:p>
    <w:p w14:paraId="74008D7B" w14:textId="448C06CC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Железников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В.К. Чучело-2, или игра мотыльков: повесть / В. К.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Же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лезников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 Москва, 2005. - 317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Автор повести считает, что в литературе никак нельзя уйти от правды. Он пристально вглядывается в своих героев - в подростков, обнаруживает в них и положительные, и отрицательные черты. Эта повесть - о судьбах пятерых подростков, о любви и ненависти, о дружбе и предательстве. Главная героиня повести, Зойка Смирнова, по своей любви, по самопожертвованию, по смелости схожа с главной героиней предыдущей повести «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Чучело», Ленкой </w:t>
      </w:r>
      <w:proofErr w:type="spellStart"/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Бессольцевой</w:t>
      </w:r>
      <w:proofErr w:type="spellEnd"/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.</w:t>
      </w:r>
    </w:p>
    <w:p w14:paraId="13AB5F0D" w14:textId="4A29D4DF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Киплинг, Р.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Маугли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повесть-сказка / Р. Киплинг ;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худож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А. Борисов.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Астрель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: АСТ, [2005]. – 231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 xml:space="preserve">Образцами толерантного поведения служат животные. Они воспитывают из «человеческого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детѐныша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» достойную и б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лагородную личность.</w:t>
      </w:r>
    </w:p>
    <w:p w14:paraId="40BA7BAA" w14:textId="0698CA85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Корчак, Я. Король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Матиуш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Первый / Я. Корчак.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Москва 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У-Фактория : АСТ, 2010. – 288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с. 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Эта философская сказка о маленьком короле учит честности, бескорыс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тию, душевной щедрости и любви.</w:t>
      </w:r>
    </w:p>
    <w:p w14:paraId="3C0052F7" w14:textId="7F495150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Ли, Х. Убить пересмешника…: роман / Х. Ли; пер. с англ. Н. Галь, Р. Облонской. – Санкт-Петербург, 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2003. – 448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Роман «Убить пересмешника...», впервые опубликованный в 1960 году, имел оглушительный успех и сразу же стал бестселлером. Это и неудивительно: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Харпер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Ли нашла свой собственный стиль повествования, который позволил ей показать мир взрослых глазами ребенка, не упрощая и не обедняя его. В романе переданы события 30-х годов XX века, периода «великой депрессии», происходившие в штате Алабама США. Повествование ведется от лица ребенка, но острота межрасовых конфликтов, социальных проблем от этого не теряет своей силы. Роман был удостоен одной из самых престижных премий США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по литературе – Пулитцеровской.</w:t>
      </w:r>
    </w:p>
    <w:p w14:paraId="0CAC7F35" w14:textId="25B26B82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Литтл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Д. Неуклюжая Анна / Д.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Литтл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; пер. с англ. О.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Бух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иной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– Москва, 2005. – 240 </w:t>
      </w:r>
      <w:proofErr w:type="spellStart"/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Канадская писательница Джин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Литтл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, как и героиня её книги, несмотря на очень слабое зрение, училась в обычной школе. Главная героиня Анна - неловкий, неуклюжий ребенок - посмешище дома, и в школе. Ей очень нелегко живется. Всё, что так просто для братьев и сестер, для Анны оказывается почти неразрешимой задачей. Однако девочка постепенно входит во вкус решения «нелёгких задачек». Отец не раз называет младшую дочку особенной. Она и впрямь особенная – её сердце полно любви, которую не замечает никто. Через собственную боль Анна, чуткий и чувствительный ребенок, учится сочу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вствию страданиям других людей.</w:t>
      </w:r>
    </w:p>
    <w:p w14:paraId="131EB08F" w14:textId="67453B95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Литтл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Д. Слышишь пение? / Д.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Литтл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; пер. с англ. О.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Бух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иной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– Москва, 2006. – 320 </w:t>
      </w:r>
      <w:proofErr w:type="spellStart"/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Это вторая книга об Анне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Зольтен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и продолжение «Неуклюжей Анны». Теперь Анна уже подросток и возвращает то тепло, ту доброту, которой так щедро делились с ней и ее первая канадская учительница, и соученики в классе для слабовидящих детей, и, конечно же, ее отец, Эрнст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Зольтен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. В книге подняты серьезные проблемы ксенофобии, ненависти к тем, кто говорит на другом языке, по-иному молится, носит необычную одежду. Книга «Слышишь пение?» получила специальную премию Канадског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о совета по детской литературе.</w:t>
      </w:r>
    </w:p>
    <w:p w14:paraId="277F395A" w14:textId="7E3BFD64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Линдгрен, А. Малыш и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Карлсон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сказочные повести / </w:t>
      </w:r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А. Линдгрен ; [пер. со швед. </w:t>
      </w:r>
      <w:proofErr w:type="spellStart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Лунгиной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].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Республика, 1993. – 382 </w:t>
      </w:r>
      <w:proofErr w:type="spellStart"/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Эта великая книга учит детей любви и терпимости к тем, кого любить трудно. Карлсон для Малыша - не отпетый хулиган и заводила в рискованных играх, а скорее одинокий ребёнок, который нуждается в ласке, участии, семейном тепле. Малыш, несмотря на свой маленький возра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ст, очень хорошо это чувствует.</w:t>
      </w:r>
    </w:p>
    <w:p w14:paraId="33F032B2" w14:textId="43715CC8" w:rsidR="00BA357E" w:rsidRPr="005C2FC9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Лиханов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, А. А. Никто: роман / А. А.</w:t>
      </w:r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Лиханов</w:t>
      </w:r>
      <w:proofErr w:type="spellEnd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 Москва, 2005. - 287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Одно из самых драматичных произведений А.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Лиханова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. «Никто» - кличка, данная главному герою, «выпускнику» детского дома, бандитами, расшифровывается просто: Николай Топоров, по имени и фамилии. Но это символично. В одной из самых богатых стран мира - теперешней России, - любой мальчишка простого происхождения в ответ на вопрос: «Ты кто?» наверняка сначала удивленно ответит: «никто…» и только потом - «человек». Та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к и скажет: «Никто... Человек».</w:t>
      </w:r>
    </w:p>
    <w:p w14:paraId="6F012B89" w14:textId="77777777" w:rsidR="005C2FC9" w:rsidRPr="00BA357E" w:rsidRDefault="005C2FC9" w:rsidP="005C2FC9">
      <w:pPr>
        <w:pStyle w:val="a4"/>
        <w:spacing w:after="0"/>
        <w:ind w:left="709" w:right="-307"/>
      </w:pPr>
    </w:p>
    <w:p w14:paraId="6D63559C" w14:textId="60B42C03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lastRenderedPageBreak/>
        <w:t xml:space="preserve">Лукьяненко, С. В. Ночной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Дозор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[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фа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нтаст.роман</w:t>
      </w:r>
      <w:proofErr w:type="spell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] / С. Лукьяненко. – 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АСТ, 2004. – 382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В книге тёмные силы являются носителями зла, а светлые - борцами со злом. Но компромисс даже между добром и злом необходим, потому что добрые, применив необоснованно силу, могут нарушить равновесие в мире, поэтому и необходима терп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имость для поддержания баланса.</w:t>
      </w:r>
    </w:p>
    <w:p w14:paraId="1047E421" w14:textId="091CBB54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Льюис, К. С. Хроники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Нарнии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сказки / К. С. Льюис.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Баку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Концерн "Олимп", 1993. – 319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:цв.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(Волшебная полочка сказок).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Герои, попадая в загадочную страну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Нарнию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, научились жить в мире с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еѐ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обитателями, относясь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к ним с пониманием и уважением.</w:t>
      </w:r>
    </w:p>
    <w:p w14:paraId="5944FB6C" w14:textId="508E8632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Маршалл, А. Я умею прыгать через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лужи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роман / А. Маршалл ; [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послесл.Л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Тумашковой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].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О.Г.И., 2003. – 371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 – (Мы вместе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В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центре книги – жизнь мальчика,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перенѐсшего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полиомиелит в раннем детстве, его борьба с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тяжѐлым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недугом. Писатель показывает становление человеческого характера, процесс нр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авственного формирования героя.</w:t>
      </w:r>
    </w:p>
    <w:p w14:paraId="1F44DF04" w14:textId="01818011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Милн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, А. А. Винни-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Пух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[сказки] / А. А.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Милн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</w:t>
      </w:r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сква :</w:t>
      </w:r>
      <w:proofErr w:type="gramEnd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ЭКСМО-Пресс, 1999. – 415</w:t>
      </w:r>
      <w:proofErr w:type="gramStart"/>
      <w:r w:rsid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Герои отлично ладят друг с другом, несмотря на разность интересов, на абсолютную непохожесть друг на друга. Эта сказочная история хорошо иллюстрирует тему толерантности в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детской литературе.</w:t>
      </w:r>
    </w:p>
    <w:p w14:paraId="1EB3C5D0" w14:textId="77777777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Москвина, М. Что случилось с крокодилом / М. Москвина // Защити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меня!.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- 2008. - №1. - С. 36-37.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Сказка современной российской писательницы Марины Москвиной о способности п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олюбить «другого» и терпимости.</w:t>
      </w:r>
    </w:p>
    <w:p w14:paraId="78458AB9" w14:textId="192EFEEB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Мунро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Л. История Фердинанда / Л.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Мунро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ил. А. А.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Кно</w:t>
      </w:r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рре</w:t>
      </w:r>
      <w:proofErr w:type="spellEnd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</w:t>
      </w:r>
      <w:proofErr w:type="gramStart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Бобр, 1994. – 21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Добрая история про жизнь одного необычного испанского бычка, который любил сидеть в т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ишине и вдыхать ароматы цветов.</w:t>
      </w:r>
    </w:p>
    <w:p w14:paraId="6B833918" w14:textId="14D342F1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Мурашова, Е. В. Класс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коррекции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повесть / Е. Мурашова. –</w:t>
      </w:r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Само-кат, 2007. – 192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 – (Встречное движение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Тема</w:t>
      </w:r>
      <w:proofErr w:type="gram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повести Екатерины Мурашовой - дети-отбросы общества, зачастую умственно неполноценные, инвалиды, социально запущенные. Эта тема слишком неудобна и некрасива, трудно решиться говорить об этом. Но у автора получается жизнелюбивое, оптимистическое произведение там, где, кажется, ни о каком оптимизме и речи быть не может. Автор призывает читающего подростка к совместной душевной и нравственной работе, помогает через соучастие, сочувствие героям книги осознать себя как человека, личность, гр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ажданина.</w:t>
      </w:r>
    </w:p>
    <w:p w14:paraId="799587E9" w14:textId="77777777" w:rsidR="0060517D" w:rsidRPr="0060517D" w:rsidRDefault="00BA357E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Мы разные – но мы </w:t>
      </w:r>
      <w:proofErr w:type="gramStart"/>
      <w:r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дружим!</w:t>
      </w:r>
      <w:r w:rsidR="00152B72"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:</w:t>
      </w:r>
      <w:proofErr w:type="gramEnd"/>
      <w:r w:rsidR="00152B72"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сб. – Мо</w:t>
      </w:r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сква : </w:t>
      </w:r>
      <w:proofErr w:type="spellStart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Рудомино</w:t>
      </w:r>
      <w:proofErr w:type="spellEnd"/>
      <w:r w:rsidR="005C2FC9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, 2003. – 256</w:t>
      </w:r>
      <w:r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с. </w:t>
      </w:r>
    </w:p>
    <w:p w14:paraId="60624DB9" w14:textId="788BE80F" w:rsidR="00BA357E" w:rsidRPr="00BA357E" w:rsidRDefault="00152B72" w:rsidP="0060517D">
      <w:pPr>
        <w:spacing w:after="0"/>
        <w:ind w:right="-307"/>
      </w:pPr>
      <w:r w:rsidRPr="0060517D">
        <w:rPr>
          <w:rFonts w:ascii="Arial" w:hAnsi="Arial"/>
          <w:color w:val="000000"/>
          <w:sz w:val="20"/>
          <w:szCs w:val="20"/>
          <w:shd w:val="clear" w:color="auto" w:fill="FFFFFF"/>
        </w:rPr>
        <w:t>Истории, собранные в этой книжке – очень разные. Но объединяет их одна важная мысль: чем больше в жизни разнообразия, тем интереснее и веселее жить. Непохожее, непривычное, странное на первый взгляд может показаться смешным или даже напугать, значит – н</w:t>
      </w:r>
      <w:r w:rsidR="00BA357E" w:rsidRPr="0060517D">
        <w:rPr>
          <w:rFonts w:ascii="Arial" w:hAnsi="Arial"/>
          <w:color w:val="000000"/>
          <w:sz w:val="20"/>
          <w:szCs w:val="20"/>
          <w:shd w:val="clear" w:color="auto" w:fill="FFFFFF"/>
        </w:rPr>
        <w:t>адо присмотреться внимательнее.</w:t>
      </w:r>
    </w:p>
    <w:p w14:paraId="0F88D674" w14:textId="6C00087D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Мюрай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М. О. Голландский без проблем / Мари-Од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Мюрай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[пер. с фр. М.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Кадетовой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 ил. Т.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Кормер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]. –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Самокат, [2006]. – 74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Смешные, трогательные и поучительные рассказы о семье, и о том, как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важно "не выпадать" из детства.</w:t>
      </w:r>
    </w:p>
    <w:p w14:paraId="443E53C2" w14:textId="74393CEA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Назаркин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Н. Изумрудная рыбка: палатные рассказы / Н.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Назаркин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; ил. Н. Петров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ой. – Москва, [2007]. - 108 </w:t>
      </w:r>
      <w:proofErr w:type="spellStart"/>
      <w:proofErr w:type="gram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«Изумрудная рыбка» покоряет удивительным «русским детским» языком, искренностью и «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настоящностью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». Николай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Назаркин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сам был когда-то маленьким пациентом и показывает жизнь больницы изнутри. Но не думайте, что в книжке будет одно нытье и скука - умению дружить и радоваться жизни у героев «палатных» ра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ссказов можно только поучиться!</w:t>
      </w:r>
    </w:p>
    <w:p w14:paraId="09FF7FB0" w14:textId="72F10218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Нестлингер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К. Само собой и вообще /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К.Нестлингер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с нем. В. Комаровой ; ил. З. Суворовой.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ква :</w:t>
      </w:r>
      <w:proofErr w:type="gramEnd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Самокат, 2008. – 192</w:t>
      </w:r>
      <w:proofErr w:type="gram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(Лучшая новая книжка).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Это семейный роман, где есть о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чѐм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поразмыслить и над чем посмеяться. Из истории развода получилась очень смешная, жизнерадостная книжка. Особенно полезно этот роман почитать родителям и осознать, что дети очень внимательно следят за миром взрослых и понимают в </w:t>
      </w:r>
      <w:proofErr w:type="spellStart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нѐм</w:t>
      </w:r>
      <w:proofErr w:type="spellEnd"/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порой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куда больше, чем сами взрослые.</w:t>
      </w:r>
    </w:p>
    <w:p w14:paraId="3B022BE5" w14:textId="2F364696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Окесон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К. Ф. Гражданин, гражданка и маленькая обезьянка / К. Ф.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Окесон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с дат. М. </w:t>
      </w:r>
      <w:proofErr w:type="spellStart"/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Людковская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худ. Э. Эриксон.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От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крытый мир, 2008. – 29 </w:t>
      </w:r>
      <w:proofErr w:type="gram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proofErr w:type="spell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цв.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(Из книг оранжевой коровы).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История о том, как родители сумели принять 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и полюбить «не такого» ребёнка.</w:t>
      </w:r>
    </w:p>
    <w:p w14:paraId="46C7A340" w14:textId="1042449E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Пеннак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Д. Собака Пёс / Д.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Пеннак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; пер. с фр. Н. Шах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овской. – Москва, [2008]. – 172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В этом мире, где несчастных собак постоянно подстерегают опасности: падающие холодильники, ревущие автомобили, ловцы бродячих животных и просто злые люди, выжить – уже большое дело. Но просто выжить – этого мало. У каждой настоящей собаки есть в жизни главная цель. Маленький пес, герой этой книги, пройдет долгий путь от свалки под Ниццей до парижской квартиры, прежде чем достигнет этой цели – воспитает себе настоящего друга. Об этом – фантастичная и одновременно правдивая история, рассказанная французск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им писателем Даниэлем </w:t>
      </w:r>
      <w:proofErr w:type="spellStart"/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Пеннаком.</w:t>
      </w:r>
      <w:proofErr w:type="spellEnd"/>
    </w:p>
    <w:p w14:paraId="46831573" w14:textId="0A439301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lastRenderedPageBreak/>
        <w:t xml:space="preserve">Портер, Э.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Полианна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/ Э.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Портер ;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пер. с англ. А. Иванова, А. Устинова.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Планета д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етства, 1999. – 271 </w:t>
      </w:r>
      <w:proofErr w:type="spellStart"/>
      <w:proofErr w:type="gram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(Любимые книги девочек).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Удивительная история девочки-сироты, которая при любых обстоятельствах умела радоваться жизни и смогла помочь многим людям, научив их своей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любимой игре - игре в радость.</w:t>
      </w:r>
    </w:p>
    <w:p w14:paraId="6A8A1295" w14:textId="7444C510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Прилепин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З.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Санькя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: роман / З. </w:t>
      </w:r>
      <w:proofErr w:type="spell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Прилепин</w:t>
      </w:r>
      <w:proofErr w:type="spellEnd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. – Москва, 2006. – 368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br/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t>Роман является вторым произведением молодого писателя из Нижнего Новгорода. Это история простого провинциального паренька Саши Тишина, который, родись он в другие времена, вполне мог бы стать инженером или рабочим. Но реальность не дает ему таких шансов, и Сашка вступает в молодежную революционную партию в надежде изменить мир к лучшему, для достижения чего придется проделать огромный путь, возможно, с автоматом в руках. Роман вызвал неоднозначные отклики критиков и читателей. Однако это произведение выдержано в жанре классического психологического романа, что сегодня уже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само по себе большая редкость.</w:t>
      </w:r>
    </w:p>
    <w:p w14:paraId="62D8DE0F" w14:textId="26950002" w:rsidR="00BA357E" w:rsidRPr="00BA357E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Приставкин, А. И. Ночевала тучка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золотая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повести / А. И. Приставкин ; [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худож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. М.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Лисогорский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].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Известия, 19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89. – 462</w:t>
      </w:r>
      <w:proofErr w:type="gramStart"/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с.:</w:t>
      </w:r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ил.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– (Библиотека "Дружбы народов").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Эта повесть – призыв писателя к справедливости, ответственности взрослых за судьбы детей, который должен услышать каждый. Она буквально ошеломила читателей своим трагическим звучанием и высокой нотой милосердного отношения к человеку. Повесть рассказывает предельно искренне и честно о трудной жи</w:t>
      </w:r>
      <w:r w:rsidR="00BA357E">
        <w:rPr>
          <w:rFonts w:ascii="Arial" w:hAnsi="Arial"/>
          <w:color w:val="000000"/>
          <w:sz w:val="20"/>
          <w:szCs w:val="20"/>
          <w:shd w:val="clear" w:color="auto" w:fill="FFFFFF"/>
        </w:rPr>
        <w:t>зни детдомовцев в военную пору.</w:t>
      </w:r>
    </w:p>
    <w:p w14:paraId="21DB7BB4" w14:textId="2B799DA8" w:rsidR="002443D3" w:rsidRDefault="00152B72" w:rsidP="00BA357E">
      <w:pPr>
        <w:pStyle w:val="a4"/>
        <w:numPr>
          <w:ilvl w:val="0"/>
          <w:numId w:val="1"/>
        </w:numPr>
        <w:spacing w:after="0"/>
        <w:ind w:left="0" w:right="-307" w:firstLine="709"/>
      </w:pP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Ролинг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, Д. К. Гарри Поттер и философский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камень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[роман] / Д. К. </w:t>
      </w:r>
      <w:proofErr w:type="spell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Ролинг</w:t>
      </w:r>
      <w:proofErr w:type="spell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; пер. с англ. И. В. Оранского. – </w:t>
      </w:r>
      <w:proofErr w:type="gramStart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Москва :</w:t>
      </w:r>
      <w:proofErr w:type="gramEnd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 xml:space="preserve"> РОСМЭН, 2007. – </w:t>
      </w:r>
      <w:r w:rsidR="0060517D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399</w:t>
      </w:r>
      <w:bookmarkStart w:id="0" w:name="_GoBack"/>
      <w:bookmarkEnd w:id="0"/>
      <w:r w:rsidRPr="00BA357E">
        <w:rPr>
          <w:rFonts w:ascii="Arial" w:hAnsi="Arial"/>
          <w:b/>
          <w:i/>
          <w:color w:val="000000"/>
          <w:sz w:val="20"/>
          <w:szCs w:val="20"/>
          <w:shd w:val="clear" w:color="auto" w:fill="FFFFFF"/>
        </w:rPr>
        <w:t>с.</w:t>
      </w:r>
      <w:r w:rsidRPr="00BA357E">
        <w:rPr>
          <w:rFonts w:ascii="Arial" w:hAnsi="Arial"/>
          <w:color w:val="000000"/>
          <w:sz w:val="20"/>
          <w:szCs w:val="20"/>
          <w:shd w:val="clear" w:color="auto" w:fill="FFFFFF"/>
        </w:rPr>
        <w:br/>
        <w:t>Герои – абсолютно разные</w:t>
      </w:r>
    </w:p>
    <w:sectPr w:rsidR="002443D3" w:rsidSect="00CD2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710ACC"/>
    <w:multiLevelType w:val="hybridMultilevel"/>
    <w:tmpl w:val="D19C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D3"/>
    <w:rsid w:val="00152B72"/>
    <w:rsid w:val="002443D3"/>
    <w:rsid w:val="005C2FC9"/>
    <w:rsid w:val="005F7844"/>
    <w:rsid w:val="0060517D"/>
    <w:rsid w:val="009359C1"/>
    <w:rsid w:val="00BA357E"/>
    <w:rsid w:val="00CD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C8579-EB46-49E7-8A95-2DDAD802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B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3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</dc:creator>
  <cp:keywords/>
  <dc:description/>
  <cp:lastModifiedBy>Сенсорная</cp:lastModifiedBy>
  <cp:revision>10</cp:revision>
  <dcterms:created xsi:type="dcterms:W3CDTF">2020-11-10T16:14:00Z</dcterms:created>
  <dcterms:modified xsi:type="dcterms:W3CDTF">2025-10-13T04:54:00Z</dcterms:modified>
</cp:coreProperties>
</file>